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8C" w:rsidRDefault="00C9038C" w:rsidP="00366F66">
      <w:pPr>
        <w:jc w:val="center"/>
        <w:rPr>
          <w:sz w:val="24"/>
          <w:szCs w:val="24"/>
          <w:lang w:val="es-419"/>
        </w:rPr>
      </w:pPr>
      <w:bookmarkStart w:id="0" w:name="_GoBack"/>
      <w:bookmarkEnd w:id="0"/>
      <w:r>
        <w:rPr>
          <w:sz w:val="24"/>
          <w:szCs w:val="24"/>
          <w:lang w:val="es-419"/>
        </w:rPr>
        <w:t>EL MATRIMONIO</w:t>
      </w:r>
      <w:r w:rsidR="00973C73">
        <w:rPr>
          <w:sz w:val="24"/>
          <w:szCs w:val="24"/>
          <w:lang w:val="es-419"/>
        </w:rPr>
        <w:t>,</w:t>
      </w:r>
      <w:r>
        <w:rPr>
          <w:sz w:val="24"/>
          <w:szCs w:val="24"/>
          <w:lang w:val="es-419"/>
        </w:rPr>
        <w:t xml:space="preserve"> MISTERIO</w:t>
      </w:r>
      <w:r w:rsidR="00BF7BDF">
        <w:rPr>
          <w:sz w:val="24"/>
          <w:szCs w:val="24"/>
          <w:lang w:val="es-419"/>
        </w:rPr>
        <w:t xml:space="preserve"> Y CERCANÍA</w:t>
      </w:r>
      <w:r>
        <w:rPr>
          <w:sz w:val="24"/>
          <w:szCs w:val="24"/>
          <w:lang w:val="es-419"/>
        </w:rPr>
        <w:t xml:space="preserve"> DEL AMOR</w:t>
      </w:r>
      <w:r w:rsidR="00BF7BDF">
        <w:rPr>
          <w:sz w:val="24"/>
          <w:szCs w:val="24"/>
          <w:lang w:val="es-419"/>
        </w:rPr>
        <w:t xml:space="preserve"> DIVINO Y HUMANO</w:t>
      </w:r>
    </w:p>
    <w:p w:rsidR="00D806C7" w:rsidRDefault="00D806C7">
      <w:pPr>
        <w:rPr>
          <w:sz w:val="24"/>
          <w:szCs w:val="24"/>
          <w:lang w:val="es-419"/>
        </w:rPr>
      </w:pPr>
    </w:p>
    <w:p w:rsidR="00D806C7" w:rsidRDefault="008D0019" w:rsidP="008D0019">
      <w:pPr>
        <w:spacing w:line="360" w:lineRule="auto"/>
        <w:ind w:left="708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</w:t>
      </w:r>
      <w:r w:rsidR="00517948">
        <w:rPr>
          <w:sz w:val="24"/>
          <w:szCs w:val="24"/>
          <w:lang w:val="es-419"/>
        </w:rPr>
        <w:t>risciliano Hernández Chávez, CORC.</w:t>
      </w:r>
    </w:p>
    <w:p w:rsidR="00986653" w:rsidRPr="00C9038C" w:rsidRDefault="006502CC" w:rsidP="00986653">
      <w:pPr>
        <w:spacing w:line="360" w:lineRule="auto"/>
        <w:ind w:left="708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Los políticos, los sociolólogos, escritores, periodistas,juristas</w:t>
      </w:r>
      <w:r w:rsidR="00DA12DF">
        <w:rPr>
          <w:sz w:val="24"/>
          <w:szCs w:val="24"/>
          <w:lang w:val="es-419"/>
        </w:rPr>
        <w:t xml:space="preserve"> y psicólogos</w:t>
      </w:r>
      <w:r>
        <w:rPr>
          <w:sz w:val="24"/>
          <w:szCs w:val="24"/>
          <w:lang w:val="es-419"/>
        </w:rPr>
        <w:t xml:space="preserve">  se interesan bajo diversas ópticas sobre el tema del matrimonio. Todo mundo habla de este tema y más de alguno se siente con la suficiente autoridad para </w:t>
      </w:r>
      <w:r w:rsidR="000C7EBB">
        <w:rPr>
          <w:sz w:val="24"/>
          <w:szCs w:val="24"/>
          <w:lang w:val="es-419"/>
        </w:rPr>
        <w:t>pontificar sobre el</w:t>
      </w:r>
      <w:r>
        <w:rPr>
          <w:sz w:val="24"/>
          <w:szCs w:val="24"/>
          <w:lang w:val="es-419"/>
        </w:rPr>
        <w:t xml:space="preserve"> matrimonio: si es una trampa</w:t>
      </w:r>
      <w:r w:rsidR="00F16AF8">
        <w:rPr>
          <w:sz w:val="24"/>
          <w:szCs w:val="24"/>
          <w:lang w:val="es-419"/>
        </w:rPr>
        <w:t>, si es mejor ser amigos</w:t>
      </w:r>
      <w:r w:rsidR="0085609E">
        <w:rPr>
          <w:sz w:val="24"/>
          <w:szCs w:val="24"/>
          <w:lang w:val="es-419"/>
        </w:rPr>
        <w:t xml:space="preserve"> sin compromisos, vivir juntos y estar al margen de toda imposición sea cultural, costumbrista o religiosa</w:t>
      </w:r>
      <w:r w:rsidR="00973C73">
        <w:rPr>
          <w:sz w:val="24"/>
          <w:szCs w:val="24"/>
          <w:lang w:val="es-419"/>
        </w:rPr>
        <w:t>. Si debe de ser así de este modo o de otro.</w:t>
      </w:r>
      <w:r w:rsidR="009E0A31">
        <w:rPr>
          <w:sz w:val="24"/>
          <w:szCs w:val="24"/>
          <w:lang w:val="es-419"/>
        </w:rPr>
        <w:t>La pena es relati</w:t>
      </w:r>
      <w:r w:rsidR="0018189C">
        <w:rPr>
          <w:sz w:val="24"/>
          <w:szCs w:val="24"/>
          <w:lang w:val="es-419"/>
        </w:rPr>
        <w:t>vización</w:t>
      </w:r>
      <w:r w:rsidR="00DC7B1D">
        <w:rPr>
          <w:sz w:val="24"/>
          <w:szCs w:val="24"/>
          <w:lang w:val="es-419"/>
        </w:rPr>
        <w:t xml:space="preserve"> </w:t>
      </w:r>
      <w:r w:rsidR="00C57A2D">
        <w:rPr>
          <w:sz w:val="24"/>
          <w:szCs w:val="24"/>
          <w:lang w:val="es-419"/>
        </w:rPr>
        <w:t>y la</w:t>
      </w:r>
      <w:r w:rsidR="00DC7B1D">
        <w:rPr>
          <w:sz w:val="24"/>
          <w:szCs w:val="24"/>
          <w:lang w:val="es-419"/>
        </w:rPr>
        <w:t xml:space="preserve"> trivializ</w:t>
      </w:r>
      <w:r w:rsidR="0018189C">
        <w:rPr>
          <w:sz w:val="24"/>
          <w:szCs w:val="24"/>
          <w:lang w:val="es-419"/>
        </w:rPr>
        <w:t xml:space="preserve">ación de </w:t>
      </w:r>
      <w:r w:rsidR="00DC7B1D">
        <w:rPr>
          <w:sz w:val="24"/>
          <w:szCs w:val="24"/>
          <w:lang w:val="es-419"/>
        </w:rPr>
        <w:t xml:space="preserve"> aquello que es divino y a la vez humano</w:t>
      </w:r>
      <w:r w:rsidR="001B0528">
        <w:rPr>
          <w:sz w:val="24"/>
          <w:szCs w:val="24"/>
          <w:lang w:val="es-419"/>
        </w:rPr>
        <w:t>, el futuro de la humanidad</w:t>
      </w:r>
      <w:r w:rsidR="00DC7B1D">
        <w:rPr>
          <w:sz w:val="24"/>
          <w:szCs w:val="24"/>
          <w:lang w:val="es-419"/>
        </w:rPr>
        <w:t>; tan plenamente humano que es di</w:t>
      </w:r>
      <w:r w:rsidR="0018189C">
        <w:rPr>
          <w:sz w:val="24"/>
          <w:szCs w:val="24"/>
          <w:lang w:val="es-419"/>
        </w:rPr>
        <w:t>vino</w:t>
      </w:r>
      <w:r w:rsidR="00DC7B1D">
        <w:rPr>
          <w:sz w:val="24"/>
          <w:szCs w:val="24"/>
          <w:lang w:val="es-419"/>
        </w:rPr>
        <w:t xml:space="preserve">, tan divino que es plenamente humano. </w:t>
      </w:r>
      <w:r w:rsidR="00973C73">
        <w:rPr>
          <w:sz w:val="24"/>
          <w:szCs w:val="24"/>
          <w:lang w:val="es-419"/>
        </w:rPr>
        <w:t>P</w:t>
      </w:r>
      <w:r w:rsidR="00DC7B1D">
        <w:rPr>
          <w:sz w:val="24"/>
          <w:szCs w:val="24"/>
          <w:lang w:val="es-419"/>
        </w:rPr>
        <w:t xml:space="preserve">or eso es </w:t>
      </w:r>
      <w:r w:rsidR="00973C73">
        <w:rPr>
          <w:sz w:val="24"/>
          <w:szCs w:val="24"/>
          <w:lang w:val="es-419"/>
        </w:rPr>
        <w:t>importante saber lo que su Creador, Redentor y Santificador nos dicen al respecto</w:t>
      </w:r>
      <w:r w:rsidR="00EE48B9">
        <w:rPr>
          <w:sz w:val="24"/>
          <w:szCs w:val="24"/>
          <w:lang w:val="es-419"/>
        </w:rPr>
        <w:t>.</w:t>
      </w:r>
      <w:r w:rsidR="005D48CD">
        <w:rPr>
          <w:sz w:val="24"/>
          <w:szCs w:val="24"/>
          <w:lang w:val="es-419"/>
        </w:rPr>
        <w:t xml:space="preserve"> “Quien permanece en el amor, permanece en Dios y Dios en él”(1Jn 4,15). En el matrimonio, es necesario ir a su origen (Gn</w:t>
      </w:r>
      <w:r w:rsidR="00306264">
        <w:rPr>
          <w:sz w:val="24"/>
          <w:szCs w:val="24"/>
          <w:lang w:val="es-419"/>
        </w:rPr>
        <w:t xml:space="preserve"> </w:t>
      </w:r>
      <w:r w:rsidR="00250BD7">
        <w:rPr>
          <w:sz w:val="24"/>
          <w:szCs w:val="24"/>
          <w:lang w:val="es-419"/>
        </w:rPr>
        <w:t>2, 18-24</w:t>
      </w:r>
      <w:r w:rsidR="00417B82">
        <w:rPr>
          <w:sz w:val="24"/>
          <w:szCs w:val="24"/>
          <w:lang w:val="es-419"/>
        </w:rPr>
        <w:t xml:space="preserve">). Esto es lo que hace Jesús en Mc 10,6-12: “Pero al principio de la creación Dios los hizo hombre y mujer, y por eso abandona un hombre a su padre y a su madre, se une a su mujer, </w:t>
      </w:r>
      <w:r w:rsidR="003577A2">
        <w:rPr>
          <w:sz w:val="24"/>
          <w:szCs w:val="24"/>
          <w:lang w:val="es-419"/>
        </w:rPr>
        <w:t>y los</w:t>
      </w:r>
      <w:r w:rsidR="00417B82">
        <w:rPr>
          <w:sz w:val="24"/>
          <w:szCs w:val="24"/>
          <w:lang w:val="es-419"/>
        </w:rPr>
        <w:t xml:space="preserve"> dos se hacen una carne. De suerte que</w:t>
      </w:r>
      <w:r w:rsidR="003577A2">
        <w:rPr>
          <w:sz w:val="24"/>
          <w:szCs w:val="24"/>
          <w:lang w:val="es-419"/>
        </w:rPr>
        <w:t xml:space="preserve"> </w:t>
      </w:r>
      <w:r w:rsidR="00417B82">
        <w:rPr>
          <w:sz w:val="24"/>
          <w:szCs w:val="24"/>
          <w:lang w:val="es-419"/>
        </w:rPr>
        <w:t xml:space="preserve"> ya no son dos, sino una sola carne. Pues lo que Dios ha juntado que el hombre no lo separe”.</w:t>
      </w:r>
      <w:r w:rsidR="00EB2DDC">
        <w:rPr>
          <w:sz w:val="24"/>
          <w:szCs w:val="24"/>
          <w:lang w:val="es-419"/>
        </w:rPr>
        <w:t xml:space="preserve"> Esa alianza de matrimonio</w:t>
      </w:r>
      <w:r w:rsidR="00E57D1E">
        <w:rPr>
          <w:sz w:val="24"/>
          <w:szCs w:val="24"/>
          <w:lang w:val="es-419"/>
        </w:rPr>
        <w:t xml:space="preserve"> es alianza  total y duradera</w:t>
      </w:r>
      <w:r w:rsidR="00466571">
        <w:rPr>
          <w:sz w:val="24"/>
          <w:szCs w:val="24"/>
          <w:lang w:val="es-419"/>
        </w:rPr>
        <w:t>.</w:t>
      </w:r>
      <w:r w:rsidR="002F52E5">
        <w:rPr>
          <w:sz w:val="24"/>
          <w:szCs w:val="24"/>
          <w:lang w:val="es-419"/>
        </w:rPr>
        <w:t xml:space="preserve"> </w:t>
      </w:r>
      <w:r w:rsidR="00746ECE">
        <w:rPr>
          <w:sz w:val="24"/>
          <w:szCs w:val="24"/>
          <w:lang w:val="es-419"/>
        </w:rPr>
        <w:t>Lo sorprendente del lenguaje simbólico y sencillo del Génesis, para hablar de la igualdad fundamental entre el hombre y la mujer y su complementariedad, lo avala la filosofía contemporánea de la persona;</w:t>
      </w:r>
      <w:r w:rsidR="00417B82">
        <w:rPr>
          <w:sz w:val="24"/>
          <w:szCs w:val="24"/>
          <w:lang w:val="es-419"/>
        </w:rPr>
        <w:t xml:space="preserve"> </w:t>
      </w:r>
      <w:r w:rsidR="00746ECE">
        <w:rPr>
          <w:sz w:val="24"/>
          <w:szCs w:val="24"/>
          <w:lang w:val="es-419"/>
        </w:rPr>
        <w:t>así en Persona y Acto de Karol Wojtyla,- nuestro San Juan Pablo II, y en su Teología del Cuerpo, pone el valor trascendente de la persona</w:t>
      </w:r>
      <w:r w:rsidR="00932BD5">
        <w:rPr>
          <w:sz w:val="24"/>
          <w:szCs w:val="24"/>
          <w:lang w:val="es-419"/>
        </w:rPr>
        <w:t>. Valora a la persona en la dimensión del ser y de la conciencia</w:t>
      </w:r>
      <w:r w:rsidR="004D2C60">
        <w:rPr>
          <w:sz w:val="24"/>
          <w:szCs w:val="24"/>
          <w:lang w:val="es-419"/>
        </w:rPr>
        <w:t xml:space="preserve">: la persona en acto, cuando pone en acto su esencia, es el amor y el amor </w:t>
      </w:r>
      <w:r w:rsidR="00675321">
        <w:rPr>
          <w:sz w:val="24"/>
          <w:szCs w:val="24"/>
          <w:lang w:val="es-419"/>
        </w:rPr>
        <w:t>de alteridad, de apertura al tú para el nosotros esponsal</w:t>
      </w:r>
      <w:r w:rsidR="00BD289F">
        <w:rPr>
          <w:sz w:val="24"/>
          <w:szCs w:val="24"/>
          <w:lang w:val="es-419"/>
        </w:rPr>
        <w:t xml:space="preserve">; el cuerpo es epifanía de la persona y de Dios. </w:t>
      </w:r>
      <w:r w:rsidR="00675321">
        <w:rPr>
          <w:sz w:val="24"/>
          <w:szCs w:val="24"/>
          <w:lang w:val="es-419"/>
        </w:rPr>
        <w:t xml:space="preserve">Pero ante este planteamiento extraordinario nos encontramos con la aberración de quien determina la verdad según la emotividad o el capricho del momento. Según el planteamiento del Génesis, de Jesús y de la Filosofía Contemporánea </w:t>
      </w:r>
      <w:r w:rsidR="003048B1">
        <w:rPr>
          <w:sz w:val="24"/>
          <w:szCs w:val="24"/>
          <w:lang w:val="es-419"/>
        </w:rPr>
        <w:t>sobre</w:t>
      </w:r>
      <w:r w:rsidR="00BD289F">
        <w:rPr>
          <w:sz w:val="24"/>
          <w:szCs w:val="24"/>
          <w:lang w:val="es-419"/>
        </w:rPr>
        <w:t xml:space="preserve"> la Persona </w:t>
      </w:r>
      <w:r w:rsidR="00675321">
        <w:rPr>
          <w:sz w:val="24"/>
          <w:szCs w:val="24"/>
          <w:lang w:val="es-419"/>
        </w:rPr>
        <w:t xml:space="preserve">de algunos filósofos, entendemos que ni el hombre ni la mujer pueden realizarse, sino en comunión de relación de persona-interpersona. Dios Padre en su dulzura </w:t>
      </w:r>
      <w:r w:rsidR="003048B1">
        <w:rPr>
          <w:sz w:val="24"/>
          <w:szCs w:val="24"/>
          <w:lang w:val="es-419"/>
        </w:rPr>
        <w:t>a</w:t>
      </w:r>
      <w:r w:rsidR="00675321">
        <w:rPr>
          <w:sz w:val="24"/>
          <w:szCs w:val="24"/>
          <w:lang w:val="es-419"/>
        </w:rPr>
        <w:t xml:space="preserve">bismal, por la </w:t>
      </w:r>
      <w:r w:rsidR="00675321">
        <w:rPr>
          <w:sz w:val="24"/>
          <w:szCs w:val="24"/>
          <w:lang w:val="es-419"/>
        </w:rPr>
        <w:lastRenderedPageBreak/>
        <w:t>entrega esponsalicia del Hijo, en el mutuo don y mutua caricia, es decir en el Espíritu Santo, consagran el amor de los esposos, como misterio enraizado en el misterio trinitario, como misterio de comunión y de mutua donación</w:t>
      </w:r>
      <w:r w:rsidR="000415DC">
        <w:rPr>
          <w:sz w:val="24"/>
          <w:szCs w:val="24"/>
          <w:lang w:val="es-419"/>
        </w:rPr>
        <w:t xml:space="preserve">. La persona es don, como lo fue </w:t>
      </w:r>
      <w:r w:rsidR="00986653">
        <w:rPr>
          <w:sz w:val="24"/>
          <w:szCs w:val="24"/>
          <w:lang w:val="es-419"/>
        </w:rPr>
        <w:t>Eva para Adán, y Adán para Eva.</w:t>
      </w:r>
      <w:r w:rsidR="00675321">
        <w:rPr>
          <w:sz w:val="24"/>
          <w:szCs w:val="24"/>
          <w:lang w:val="es-419"/>
        </w:rPr>
        <w:t xml:space="preserve"> </w:t>
      </w:r>
      <w:r w:rsidR="00986653">
        <w:rPr>
          <w:sz w:val="24"/>
          <w:szCs w:val="24"/>
          <w:lang w:val="es-419"/>
        </w:rPr>
        <w:t xml:space="preserve">Es el egoísmo la causa dramática de la separación: soledad, insolidaridad, autojustificación, pseudorrazones. Por eso la realidad matrimonial necesita ser sanada, implicando la totalidad de la persona: cuerpo, espíritu y sensibilidad. El amor de donación es el fondo del misterio esponsal. Dios se manifiesta en la ternura y </w:t>
      </w:r>
      <w:r w:rsidR="006D7729">
        <w:rPr>
          <w:sz w:val="24"/>
          <w:szCs w:val="24"/>
          <w:lang w:val="es-419"/>
        </w:rPr>
        <w:t xml:space="preserve">en </w:t>
      </w:r>
      <w:r w:rsidR="00986653">
        <w:rPr>
          <w:sz w:val="24"/>
          <w:szCs w:val="24"/>
          <w:lang w:val="es-419"/>
        </w:rPr>
        <w:t>la mutua caricia de los esposos. El amor esponsalicio es mantener el corazon llameante</w:t>
      </w:r>
      <w:r w:rsidR="0066161B">
        <w:rPr>
          <w:sz w:val="24"/>
          <w:szCs w:val="24"/>
          <w:lang w:val="es-419"/>
        </w:rPr>
        <w:t xml:space="preserve"> cada día; es conservar, alimentar y expresar el romance: mirarse a los ojos, como la caricia del interior, como potencial de acogida; es vivir la empatía, lejos de imposiciones, ya que ésta es el fundamento del diálogo sincero y no del monólogo a dos; es vivir en simpatía,-sentir juntos, el mundo, la familia, los proyectos, la vida. El compromiso maduro, para que el amor humano sea divino, es el compromiso mutuo de hacerse felices</w:t>
      </w:r>
      <w:r w:rsidR="0059267A">
        <w:rPr>
          <w:sz w:val="24"/>
          <w:szCs w:val="24"/>
          <w:lang w:val="es-419"/>
        </w:rPr>
        <w:t>, alianza santa</w:t>
      </w:r>
      <w:r w:rsidR="0066161B">
        <w:rPr>
          <w:sz w:val="24"/>
          <w:szCs w:val="24"/>
          <w:lang w:val="es-419"/>
        </w:rPr>
        <w:t xml:space="preserve">: “quien permanece en el amor permanece en Dios y Dios en él”. Solo el amor sobrevive a todo. Amor que necesariamente es pluridimiensional: amor a Dios, amor al cónyuge, amor a la familia, amor al </w:t>
      </w:r>
      <w:r w:rsidR="00315D31">
        <w:rPr>
          <w:sz w:val="24"/>
          <w:szCs w:val="24"/>
          <w:lang w:val="es-419"/>
        </w:rPr>
        <w:t xml:space="preserve">prójimo </w:t>
      </w:r>
      <w:r w:rsidR="0066161B">
        <w:rPr>
          <w:sz w:val="24"/>
          <w:szCs w:val="24"/>
          <w:lang w:val="es-419"/>
        </w:rPr>
        <w:t xml:space="preserve">, amor </w:t>
      </w:r>
      <w:r w:rsidR="00315D31">
        <w:rPr>
          <w:sz w:val="24"/>
          <w:szCs w:val="24"/>
          <w:lang w:val="es-419"/>
        </w:rPr>
        <w:t>a la naturaleza, amor a la vida. El amor no se puede trivializar. El amor es fruto de dos interioridades, donde existe la confianza, la calidez, la ternura y la mutua protección. Para aniquilar el amor, basta descuidarlo. Los detalles, las caricias, las miradas, son su alimento. También hace falta la oración a dos, para que el Dios del Amor, nos acompañe y se manifieste en la relación. La Eucaristía, es el arquetipo de toda entrega conyugal, según von Balthasar. Porque es la entrega de su cuerpo y de su sangre en la cruz y se presencializa en este misterio sacramental que involucra a los esposos. Así tienen que amar en la entrega de donación total.</w:t>
      </w:r>
    </w:p>
    <w:sectPr w:rsidR="00986653" w:rsidRPr="00C9038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8C"/>
    <w:rsid w:val="000415DC"/>
    <w:rsid w:val="000C7EBB"/>
    <w:rsid w:val="0018189C"/>
    <w:rsid w:val="001B0528"/>
    <w:rsid w:val="00250BD7"/>
    <w:rsid w:val="002F52E5"/>
    <w:rsid w:val="003048B1"/>
    <w:rsid w:val="00306264"/>
    <w:rsid w:val="00315D31"/>
    <w:rsid w:val="003577A2"/>
    <w:rsid w:val="00366F66"/>
    <w:rsid w:val="00417B82"/>
    <w:rsid w:val="00466571"/>
    <w:rsid w:val="004B1401"/>
    <w:rsid w:val="004D2C60"/>
    <w:rsid w:val="00517948"/>
    <w:rsid w:val="0059267A"/>
    <w:rsid w:val="005D48CD"/>
    <w:rsid w:val="006502CC"/>
    <w:rsid w:val="0066161B"/>
    <w:rsid w:val="00675321"/>
    <w:rsid w:val="006D7729"/>
    <w:rsid w:val="00746ECE"/>
    <w:rsid w:val="0085609E"/>
    <w:rsid w:val="008D0019"/>
    <w:rsid w:val="00932BD5"/>
    <w:rsid w:val="00932CF5"/>
    <w:rsid w:val="00973C73"/>
    <w:rsid w:val="00986653"/>
    <w:rsid w:val="009E0A31"/>
    <w:rsid w:val="00BD289F"/>
    <w:rsid w:val="00BF7BDF"/>
    <w:rsid w:val="00C57A2D"/>
    <w:rsid w:val="00C9038C"/>
    <w:rsid w:val="00D806C7"/>
    <w:rsid w:val="00DA12DF"/>
    <w:rsid w:val="00DC7B1D"/>
    <w:rsid w:val="00E57D1E"/>
    <w:rsid w:val="00EB2DDC"/>
    <w:rsid w:val="00EB6580"/>
    <w:rsid w:val="00EE48B9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1F0A21-CC08-C94C-A4AB-B4CC46B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2018-10-08T01:03:00Z</dcterms:created>
  <dcterms:modified xsi:type="dcterms:W3CDTF">2018-10-08T01:03:00Z</dcterms:modified>
</cp:coreProperties>
</file>